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EF" w:rsidRPr="003721EF" w:rsidRDefault="003721EF" w:rsidP="003721EF">
      <w:pPr>
        <w:spacing w:after="0" w:line="280" w:lineRule="atLeast"/>
        <w:rPr>
          <w:rFonts w:ascii="Calibri" w:eastAsia="Times New Roman" w:hAnsi="Calibri" w:cs="Times New Roman"/>
        </w:rPr>
      </w:pPr>
      <w:r w:rsidRPr="003721E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Breast Cancer Survivorship Care Plan</w:t>
      </w:r>
    </w:p>
    <w:p w:rsidR="003721EF" w:rsidRPr="00161AA9" w:rsidRDefault="003721EF" w:rsidP="003721EF">
      <w:pPr>
        <w:spacing w:after="0" w:line="240" w:lineRule="atLeast"/>
        <w:rPr>
          <w:rFonts w:ascii="Calibri" w:eastAsia="Times New Roman" w:hAnsi="Calibri" w:cs="Times New Roman"/>
        </w:rPr>
      </w:pPr>
      <w:r w:rsidRPr="003721EF">
        <w:rPr>
          <w:rFonts w:ascii="Calibri" w:eastAsia="Times New Roman" w:hAnsi="Calibri" w:cs="Times New Roman"/>
          <w:b/>
          <w:bCs/>
          <w:sz w:val="24"/>
          <w:szCs w:val="24"/>
        </w:rPr>
        <w:t xml:space="preserve">Prepared by: </w:t>
      </w:r>
    </w:p>
    <w:p w:rsidR="003721EF" w:rsidRPr="003721EF" w:rsidRDefault="003721EF" w:rsidP="00C305F0">
      <w:pPr>
        <w:spacing w:after="0" w:line="240" w:lineRule="atLeast"/>
        <w:rPr>
          <w:rFonts w:ascii="Calibri" w:eastAsia="Times New Roman" w:hAnsi="Calibri" w:cs="Times New Roman"/>
        </w:rPr>
      </w:pPr>
      <w:r w:rsidRPr="003721EF">
        <w:rPr>
          <w:rFonts w:ascii="Calibri" w:eastAsia="Times New Roman" w:hAnsi="Calibri" w:cs="Times New Roman"/>
          <w:b/>
          <w:bCs/>
          <w:sz w:val="24"/>
          <w:szCs w:val="24"/>
        </w:rPr>
        <w:t xml:space="preserve">Date of Preparation: </w:t>
      </w:r>
    </w:p>
    <w:tbl>
      <w:tblPr>
        <w:tblW w:w="10584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3206"/>
        <w:gridCol w:w="4451"/>
      </w:tblGrid>
      <w:tr w:rsidR="00270ED9" w:rsidRPr="003721EF" w:rsidTr="00C305F0"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70ED9" w:rsidRPr="003721EF" w:rsidRDefault="00270ED9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70ED9" w:rsidRPr="003721EF" w:rsidRDefault="00270ED9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vAlign w:val="bottom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Personal Information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CFC5"/>
            <w:vAlign w:val="bottom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A7E11" w:rsidRDefault="008E4F67" w:rsidP="003721EF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Name: </w:t>
            </w:r>
            <w:r w:rsidR="003721EF" w:rsidRPr="003721EF">
              <w:rPr>
                <w:rFonts w:ascii="Calibri" w:eastAsia="Times New Roman" w:hAnsi="Calibri" w:cs="Times New Roman"/>
                <w:sz w:val="24"/>
                <w:szCs w:val="24"/>
              </w:rPr>
              <w:t>   </w:t>
            </w:r>
          </w:p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94BDE" w:rsidRDefault="003721EF" w:rsidP="003721EF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 of Birth:</w:t>
            </w:r>
          </w:p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E11" w:rsidRPr="003721EF" w:rsidTr="00C305F0">
        <w:trPr>
          <w:trHeight w:val="20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Date of Diagnosis:   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Age at Diagnosis:    </w:t>
            </w:r>
          </w:p>
        </w:tc>
      </w:tr>
      <w:tr w:rsidR="00AA7E11" w:rsidRPr="003721EF" w:rsidTr="00C305F0">
        <w:trPr>
          <w:trHeight w:val="20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Height:</w:t>
            </w:r>
            <w:r w:rsidR="00161A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AA7E1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  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Weight: 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        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 </w:t>
            </w:r>
          </w:p>
        </w:tc>
        <w:tc>
          <w:tcPr>
            <w:tcW w:w="4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BMI (Body Mass Index Ideal 19-25):</w:t>
            </w:r>
            <w:r w:rsidR="00161AA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 </w:t>
            </w:r>
          </w:p>
        </w:tc>
      </w:tr>
    </w:tbl>
    <w:p w:rsidR="003721EF" w:rsidRPr="003721EF" w:rsidRDefault="003721EF" w:rsidP="003721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59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3"/>
        <w:gridCol w:w="57"/>
        <w:gridCol w:w="57"/>
        <w:gridCol w:w="57"/>
        <w:gridCol w:w="5144"/>
        <w:gridCol w:w="299"/>
      </w:tblGrid>
      <w:tr w:rsidR="003721EF" w:rsidRPr="003721EF" w:rsidTr="00E672D6">
        <w:trPr>
          <w:trHeight w:val="216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noWrap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Diagnosis Information</w:t>
            </w:r>
          </w:p>
        </w:tc>
      </w:tr>
      <w:tr w:rsidR="003721EF" w:rsidRPr="003721EF" w:rsidTr="00E672D6">
        <w:trPr>
          <w:trHeight w:val="216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AA7E11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Right Breast </w:t>
            </w:r>
            <w:r w:rsidR="00390579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    Left Breast </w:t>
            </w:r>
            <w:r w:rsidR="009D5472">
              <w:rPr>
                <w:rFonts w:ascii="Wingdings 2" w:eastAsia="Times New Roman" w:hAnsi="Wingdings 2" w:cs="Times New Roman"/>
                <w:b/>
                <w:bCs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   </w:t>
            </w:r>
            <w:r w:rsidR="00AA7E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Diagnosis: 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Stage at Diagnosis: </w:t>
            </w:r>
            <w:r w:rsidR="0039057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       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          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Oncotype</w:t>
            </w:r>
            <w:proofErr w:type="spellEnd"/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DX Score: </w:t>
            </w:r>
            <w:r w:rsidR="0039057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                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            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6A5C7B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Pathologic Stage:  </w:t>
            </w:r>
            <w:proofErr w:type="gramStart"/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 </w:t>
            </w:r>
            <w:r w:rsidR="006A5C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</w:t>
            </w:r>
            <w:proofErr w:type="gramEnd"/>
            <w:r w:rsidR="006A5C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M</w:t>
            </w:r>
            <w:r w:rsidR="006A5C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6A5C7B" w:rsidRDefault="003721EF" w:rsidP="006A5C7B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Clinical Stage:   </w:t>
            </w:r>
            <w:proofErr w:type="gramStart"/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  N</w:t>
            </w:r>
            <w:proofErr w:type="gramEnd"/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 M</w:t>
            </w:r>
            <w:r w:rsidR="006A5C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255E2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Sentinel Node Dissection:  </w:t>
            </w:r>
            <w:r w:rsidR="00390579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Y  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9D5472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Axillary Node Dissection:  </w:t>
            </w:r>
            <w:r w:rsidR="009D5472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Y   </w:t>
            </w:r>
            <w:r w:rsidR="00390579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    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# Nodes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EB" w:rsidRDefault="003721EF" w:rsidP="003721EF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Number of Positive Nodes:</w:t>
            </w:r>
            <w:r w:rsidR="00FB2BE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   </w:t>
            </w:r>
          </w:p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                 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90579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Number of Negative Nodes: </w:t>
            </w:r>
          </w:p>
        </w:tc>
      </w:tr>
      <w:tr w:rsidR="005A0557" w:rsidRPr="003721EF" w:rsidTr="001A4262">
        <w:trPr>
          <w:trHeight w:val="216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F9E" w:rsidRPr="003721EF" w:rsidRDefault="005A0557" w:rsidP="005A0557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ER: 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F9E" w:rsidRPr="00133F9E" w:rsidRDefault="00133F9E" w:rsidP="005A0557">
            <w:pPr>
              <w:spacing w:after="0" w:line="240" w:lineRule="atLeast"/>
              <w:ind w:left="100" w:right="10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PR:</w:t>
            </w:r>
            <w:r w:rsidR="005A055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F9E" w:rsidRPr="007809FC" w:rsidRDefault="00133F9E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F9E" w:rsidRPr="003721EF" w:rsidRDefault="005A0557" w:rsidP="005A0557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HER2: 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F9E" w:rsidRPr="003721EF" w:rsidRDefault="00133F9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5A0557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Genetic testing: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Y 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Results: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                                                        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Surgical Procedures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Procedure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9D547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161AA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Reconstruction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surgery  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Y   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CC6DCE">
              <w:rPr>
                <w:rFonts w:ascii="Wingdings 2" w:eastAsia="Times New Roman" w:hAnsi="Wingdings 2" w:cs="Times New Roman"/>
                <w:sz w:val="24"/>
                <w:szCs w:val="24"/>
              </w:rPr>
              <w:t>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     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3D7E" w:rsidRPr="003721EF" w:rsidRDefault="000F3D7E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Radiation Therapy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0564E2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 Started:</w:t>
            </w:r>
            <w:r w:rsidR="000564E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6171E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Radiation Dose </w:t>
            </w:r>
            <w:r w:rsidR="0036171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0557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 Completed:</w:t>
            </w:r>
            <w:r w:rsidR="0036171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557" w:rsidRPr="003721EF" w:rsidTr="0036171E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71E" w:rsidRPr="003721EF" w:rsidTr="0036171E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171E" w:rsidRPr="003721EF" w:rsidRDefault="0036171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171E" w:rsidRPr="003721EF" w:rsidRDefault="0036171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1E" w:rsidRPr="003721EF" w:rsidTr="00E672D6">
        <w:trPr>
          <w:trHeight w:val="216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171E" w:rsidRPr="003721EF" w:rsidRDefault="0036171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171E" w:rsidRPr="003721EF" w:rsidRDefault="0036171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1EF" w:rsidRPr="003721EF" w:rsidRDefault="003721EF" w:rsidP="00C305F0">
      <w:pPr>
        <w:spacing w:line="260" w:lineRule="atLeast"/>
        <w:rPr>
          <w:rFonts w:ascii="Calibri" w:eastAsia="Times New Roman" w:hAnsi="Calibri" w:cs="Times New Roman"/>
        </w:rPr>
      </w:pPr>
    </w:p>
    <w:p w:rsidR="003721EF" w:rsidRPr="003721EF" w:rsidRDefault="003721EF" w:rsidP="003721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5222"/>
      </w:tblGrid>
      <w:tr w:rsidR="003721EF" w:rsidRPr="003721EF" w:rsidTr="00C305F0">
        <w:trPr>
          <w:trHeight w:val="28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noWrap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Chemotherapy/Biotherapy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6171E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Started:</w:t>
            </w:r>
            <w:r w:rsidR="0005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0564E2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Completed:</w:t>
            </w:r>
            <w:r w:rsidR="0005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21EF" w:rsidRPr="003721EF" w:rsidTr="00C305F0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 Names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Cycles/Dose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9D547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BD353D" w:rsidP="009D547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39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Endocrine Therapy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Date Started      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9D547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39"/>
        </w:trPr>
        <w:tc>
          <w:tcPr>
            <w:tcW w:w="5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489D" w:rsidRDefault="001E489D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9D" w:rsidRDefault="001E489D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89D" w:rsidRPr="003721EF" w:rsidRDefault="001E489D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Treatment 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Intent and Response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 Treatment stopped:</w:t>
            </w:r>
          </w:p>
        </w:tc>
      </w:tr>
      <w:tr w:rsidR="003721EF" w:rsidRPr="003721EF" w:rsidTr="00C305F0">
        <w:trPr>
          <w:trHeight w:val="239"/>
        </w:trPr>
        <w:tc>
          <w:tcPr>
            <w:tcW w:w="5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   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Curative         </w:t>
            </w:r>
            <w:proofErr w:type="gramStart"/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  Palliative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9D5472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Completed treatment</w:t>
            </w:r>
            <w:r w:rsidR="001E489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  Toxicity</w:t>
            </w:r>
            <w:proofErr w:type="gramEnd"/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  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  Other</w:t>
            </w:r>
          </w:p>
        </w:tc>
      </w:tr>
      <w:tr w:rsidR="003721EF" w:rsidRPr="003721EF" w:rsidTr="00C305F0">
        <w:trPr>
          <w:trHeight w:val="224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 status at end of treatment: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1EF" w:rsidRPr="003721EF" w:rsidRDefault="003721EF" w:rsidP="009D5472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  Complete Remission/NED   </w:t>
            </w:r>
            <w:proofErr w:type="gramStart"/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  Partial</w:t>
            </w:r>
            <w:proofErr w:type="gramEnd"/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Response</w:t>
            </w:r>
          </w:p>
        </w:tc>
      </w:tr>
      <w:tr w:rsidR="003721EF" w:rsidRPr="003721EF" w:rsidTr="00C305F0">
        <w:trPr>
          <w:trHeight w:val="44"/>
        </w:trPr>
        <w:tc>
          <w:tcPr>
            <w:tcW w:w="540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3D7E" w:rsidRPr="003721EF" w:rsidRDefault="000F3D7E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vAlign w:val="bottom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</w:t>
            </w:r>
            <w:r w:rsidRPr="003721E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edical Team</w:t>
            </w:r>
          </w:p>
        </w:tc>
        <w:tc>
          <w:tcPr>
            <w:tcW w:w="5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CFC5"/>
            <w:vAlign w:val="bottom"/>
            <w:hideMark/>
          </w:tcPr>
          <w:p w:rsidR="003721EF" w:rsidRPr="003721EF" w:rsidRDefault="003721EF" w:rsidP="003721EF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Medical Oncologist/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Hematologist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BD60F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Surgeon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 Physician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92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B92" w:rsidRPr="003721EF" w:rsidRDefault="00887B92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Radiation Oncologist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7B92" w:rsidRPr="003721EF" w:rsidRDefault="00887B92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Survivorship Nurse Practitioner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721EF" w:rsidRPr="003721EF" w:rsidRDefault="003721EF" w:rsidP="000F3D7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1EF" w:rsidRPr="003721EF" w:rsidRDefault="003721EF" w:rsidP="00C305F0">
      <w:pPr>
        <w:spacing w:after="0" w:line="360" w:lineRule="atLeast"/>
        <w:rPr>
          <w:rFonts w:ascii="Calibri" w:eastAsia="Times New Roman" w:hAnsi="Calibri" w:cs="Times New Roman"/>
        </w:rPr>
      </w:pPr>
    </w:p>
    <w:p w:rsidR="003721EF" w:rsidRPr="003721EF" w:rsidRDefault="003721EF" w:rsidP="003721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1E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825"/>
      </w:tblGrid>
      <w:tr w:rsidR="003721EF" w:rsidRPr="003721EF" w:rsidTr="00C305F0">
        <w:trPr>
          <w:trHeight w:val="33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CFC5"/>
            <w:noWrap/>
            <w:hideMark/>
          </w:tcPr>
          <w:p w:rsidR="003721EF" w:rsidRPr="003721EF" w:rsidRDefault="003721EF" w:rsidP="003721EF">
            <w:pPr>
              <w:spacing w:after="0" w:line="280" w:lineRule="atLeast"/>
              <w:ind w:left="8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4"/>
            <w:bookmarkEnd w:id="3"/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Late Effects/Risks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Screening/Follow-up Recommendations</w:t>
            </w:r>
          </w:p>
        </w:tc>
      </w:tr>
      <w:tr w:rsidR="003721EF" w:rsidRPr="003721EF" w:rsidTr="00C305F0">
        <w:trPr>
          <w:trHeight w:val="9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Premature menopause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</w:p>
          <w:p w:rsidR="003721EF" w:rsidRPr="007842AD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Hot Flashes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BE38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Vaginal pain/dryness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Sexual Dysfunction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Body Image Changes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7842AD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spellStart"/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Arthralgias</w:t>
            </w:r>
            <w:proofErr w:type="spellEnd"/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BE38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C305F0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Fatigue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C305F0">
              <w:rPr>
                <w:rFonts w:eastAsia="Times New Roman" w:cs="Times New Roman"/>
                <w:sz w:val="24"/>
                <w:szCs w:val="24"/>
              </w:rPr>
              <w:t xml:space="preserve"> (Should improve over the next 3-6 months with mild residual effects)</w:t>
            </w:r>
          </w:p>
          <w:p w:rsidR="003721EF" w:rsidRPr="00C305F0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Mental Fog/forgetfulness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C305F0">
              <w:rPr>
                <w:rFonts w:eastAsia="Times New Roman" w:cs="Times New Roman"/>
                <w:sz w:val="24"/>
                <w:szCs w:val="24"/>
              </w:rPr>
              <w:t xml:space="preserve"> (Should improve over the next 3-6 months with mild residual effects)</w:t>
            </w:r>
          </w:p>
          <w:p w:rsidR="003721EF" w:rsidRPr="00C305F0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Sleep/Wake Disturbance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C305F0">
              <w:rPr>
                <w:rFonts w:eastAsia="Times New Roman" w:cs="Times New Roman"/>
                <w:sz w:val="24"/>
                <w:szCs w:val="24"/>
              </w:rPr>
              <w:t xml:space="preserve"> (Often seen with chemotherapy and at time persists following completion of treatment)</w:t>
            </w:r>
          </w:p>
          <w:p w:rsidR="003721EF" w:rsidRPr="00D60CBC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Unplanned Weight Gain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D60CBC">
              <w:rPr>
                <w:rFonts w:ascii="Wingdings 2" w:eastAsia="Times New Roman" w:hAnsi="Wingdings 2" w:cs="Times New Roman"/>
                <w:sz w:val="24"/>
                <w:szCs w:val="24"/>
              </w:rPr>
              <w:t></w:t>
            </w:r>
            <w:r w:rsidR="00D60CBC">
              <w:rPr>
                <w:rFonts w:eastAsia="Times New Roman" w:cs="Times New Roman"/>
                <w:sz w:val="24"/>
                <w:szCs w:val="24"/>
              </w:rPr>
              <w:t>(May occur 20-30% of the time)</w:t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Neuropathy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</w:p>
          <w:p w:rsidR="003721EF" w:rsidRPr="007842AD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>Osteoporosis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after="0" w:line="240" w:lineRule="atLeast"/>
              <w:ind w:left="820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Osteopenia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E95A38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Secondary Cancers </w:t>
            </w:r>
            <w:r w:rsidR="00BE387F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E95A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E95A38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Cardiac Dysfunction </w:t>
            </w:r>
            <w:r w:rsidR="00BE387F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E95A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7842AD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Lymphedema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7842A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7842AD" w:rsidRDefault="003721EF" w:rsidP="003721EF">
            <w:pPr>
              <w:spacing w:after="0" w:line="240" w:lineRule="atLeast"/>
              <w:ind w:left="820" w:right="100" w:hanging="360"/>
              <w:rPr>
                <w:rFonts w:eastAsia="Times New Roman" w:cs="Times New Roman"/>
                <w:sz w:val="24"/>
                <w:szCs w:val="24"/>
              </w:rPr>
            </w:pPr>
            <w:r w:rsidRPr="003721EF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Contracture of limb </w:t>
            </w:r>
            <w:r w:rsidR="00BE387F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  <w:r w:rsidR="007842A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1EF" w:rsidRPr="003721EF" w:rsidRDefault="003721EF" w:rsidP="000F3D7E">
            <w:pPr>
              <w:spacing w:after="0" w:line="24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Genetic Testing/ Counseling </w:t>
            </w:r>
            <w:r w:rsidRPr="003721EF">
              <w:rPr>
                <w:rFonts w:ascii="Wingdings 2" w:eastAsia="Times New Roman" w:hAnsi="Wingdings 2" w:cs="Times New Roman"/>
                <w:sz w:val="24"/>
                <w:szCs w:val="24"/>
              </w:rPr>
              <w:t></w:t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Colonoscopy beginning at age 50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Exercise 150 minutes per week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Maintain healthy BMI of 19 to less than 25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Eat a plant-based diet with 5 or more servings of fruits and vegetables daily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Calibri" w:eastAsia="Times New Roman" w:hAnsi="Calibri" w:cs="Times New Roman"/>
                <w:sz w:val="24"/>
                <w:szCs w:val="24"/>
              </w:rPr>
              <w:t xml:space="preserve">Get the personal &amp; emotional support you need </w:t>
            </w:r>
            <w:r w:rsidR="00BD353D">
              <w:rPr>
                <w:rFonts w:ascii="Wingdings 2" w:eastAsia="Times New Roman" w:hAnsi="Wingdings 2" w:cs="Times New Roman"/>
                <w:sz w:val="24"/>
                <w:szCs w:val="24"/>
              </w:rPr>
              <w:sym w:font="Wingdings 2" w:char="F0A3"/>
            </w:r>
          </w:p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3721EF">
              <w:rPr>
                <w:rFonts w:ascii="Calibri" w:eastAsia="Times New Roman" w:hAnsi="Calibri" w:cs="Times New Roman"/>
              </w:rPr>
              <w:t> </w:t>
            </w:r>
          </w:p>
          <w:p w:rsidR="003721EF" w:rsidRDefault="003721EF" w:rsidP="003721EF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</w:p>
          <w:p w:rsidR="00BD353D" w:rsidRPr="003721EF" w:rsidRDefault="00BD353D" w:rsidP="003721EF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</w:p>
          <w:p w:rsidR="003721EF" w:rsidRPr="003721EF" w:rsidRDefault="003721EF" w:rsidP="003721EF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1EF" w:rsidRPr="003721EF" w:rsidRDefault="003721EF" w:rsidP="003721EF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721EF" w:rsidRPr="003721EF" w:rsidTr="00C305F0">
        <w:trPr>
          <w:trHeight w:val="330"/>
        </w:trPr>
        <w:tc>
          <w:tcPr>
            <w:tcW w:w="10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CFC5"/>
            <w:hideMark/>
          </w:tcPr>
          <w:p w:rsidR="003721EF" w:rsidRPr="003721EF" w:rsidRDefault="003721EF" w:rsidP="003721EF">
            <w:pPr>
              <w:spacing w:after="0" w:line="28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Follow Up Schedule</w:t>
            </w:r>
          </w:p>
        </w:tc>
      </w:tr>
      <w:tr w:rsidR="003721EF" w:rsidRPr="003721EF" w:rsidTr="00C305F0">
        <w:trPr>
          <w:trHeight w:val="52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and physical exam every </w:t>
            </w:r>
            <w:r w:rsidR="00CC6DCE">
              <w:rPr>
                <w:rFonts w:ascii="Times New Roman" w:eastAsia="Times New Roman" w:hAnsi="Times New Roman" w:cs="Times New Roman"/>
                <w:sz w:val="24"/>
                <w:szCs w:val="24"/>
              </w:rPr>
              <w:t>4 to 6</w:t>
            </w: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 for years 1, 2 and 3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9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History and physical exam every 6 to 12 months for years 4 and 5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31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and physical exam annually after 5 </w:t>
            </w:r>
            <w:proofErr w:type="spellStart"/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26" w:rsidRPr="003721EF" w:rsidTr="00C305F0">
        <w:trPr>
          <w:trHeight w:val="31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26" w:rsidRPr="003721EF" w:rsidRDefault="00445B26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Up with Surgeon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26" w:rsidRDefault="00445B26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33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Breast </w:t>
            </w:r>
            <w:proofErr w:type="spellStart"/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Self Exam</w:t>
            </w:r>
            <w:proofErr w:type="spellEnd"/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33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Mammogram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9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Pelvic Exam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BD353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55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Bone Densitometry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1EF" w:rsidRPr="003721EF" w:rsidTr="00C305F0">
        <w:trPr>
          <w:trHeight w:val="31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3721EF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EF">
              <w:rPr>
                <w:rFonts w:ascii="Times New Roman" w:eastAsia="Times New Roman" w:hAnsi="Times New Roman" w:cs="Times New Roman"/>
                <w:sz w:val="24"/>
                <w:szCs w:val="24"/>
              </w:rPr>
              <w:t>Vitamin D level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1EF" w:rsidRPr="003721EF" w:rsidRDefault="003721EF" w:rsidP="00CC6D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19C" w:rsidRPr="00031A2B" w:rsidRDefault="0009619C" w:rsidP="00031A2B"/>
    <w:sectPr w:rsidR="0009619C" w:rsidRPr="00031A2B" w:rsidSect="0027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02" w:rsidRDefault="00801E02" w:rsidP="00C11F1E">
      <w:pPr>
        <w:spacing w:after="0" w:line="240" w:lineRule="auto"/>
      </w:pPr>
      <w:r>
        <w:separator/>
      </w:r>
    </w:p>
  </w:endnote>
  <w:endnote w:type="continuationSeparator" w:id="0">
    <w:p w:rsidR="00801E02" w:rsidRDefault="00801E02" w:rsidP="00C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6" w:rsidRDefault="0029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1E" w:rsidRPr="00161BAE" w:rsidRDefault="00161BAE" w:rsidP="00161BAE">
    <w:pPr>
      <w:pStyle w:val="Footer"/>
      <w:jc w:val="center"/>
      <w:rPr>
        <w:sz w:val="52"/>
        <w:szCs w:val="52"/>
      </w:rPr>
    </w:pPr>
    <w:bookmarkStart w:id="4" w:name="_GoBack"/>
    <w:r w:rsidRPr="00161BAE">
      <w:rPr>
        <w:sz w:val="52"/>
        <w:szCs w:val="52"/>
      </w:rPr>
      <w:t>Footer goes here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6" w:rsidRDefault="0029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02" w:rsidRDefault="00801E02" w:rsidP="00C11F1E">
      <w:pPr>
        <w:spacing w:after="0" w:line="240" w:lineRule="auto"/>
      </w:pPr>
      <w:r>
        <w:separator/>
      </w:r>
    </w:p>
  </w:footnote>
  <w:footnote w:type="continuationSeparator" w:id="0">
    <w:p w:rsidR="00801E02" w:rsidRDefault="00801E02" w:rsidP="00C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6" w:rsidRDefault="0029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1E" w:rsidRPr="00161BAE" w:rsidRDefault="00161BAE" w:rsidP="00C11F1E">
    <w:pPr>
      <w:pStyle w:val="Header"/>
      <w:jc w:val="center"/>
      <w:rPr>
        <w:sz w:val="56"/>
        <w:szCs w:val="56"/>
      </w:rPr>
    </w:pPr>
    <w:r w:rsidRPr="00161BAE">
      <w:rPr>
        <w:sz w:val="56"/>
        <w:szCs w:val="56"/>
      </w:rPr>
      <w:t xml:space="preserve">Team name and log here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6" w:rsidRDefault="0029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06F3"/>
    <w:multiLevelType w:val="hybridMultilevel"/>
    <w:tmpl w:val="48F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E"/>
    <w:rsid w:val="000123C2"/>
    <w:rsid w:val="00026CFA"/>
    <w:rsid w:val="00031A2B"/>
    <w:rsid w:val="000564E2"/>
    <w:rsid w:val="00060BAA"/>
    <w:rsid w:val="0009619C"/>
    <w:rsid w:val="000E515C"/>
    <w:rsid w:val="000F3D7E"/>
    <w:rsid w:val="00133F9E"/>
    <w:rsid w:val="00134495"/>
    <w:rsid w:val="00161AA9"/>
    <w:rsid w:val="00161BAE"/>
    <w:rsid w:val="00173A57"/>
    <w:rsid w:val="001A615C"/>
    <w:rsid w:val="001C2690"/>
    <w:rsid w:val="001C6940"/>
    <w:rsid w:val="001E489D"/>
    <w:rsid w:val="002455B7"/>
    <w:rsid w:val="00270274"/>
    <w:rsid w:val="00270ED9"/>
    <w:rsid w:val="00277B69"/>
    <w:rsid w:val="00290D46"/>
    <w:rsid w:val="002C20C4"/>
    <w:rsid w:val="003255E2"/>
    <w:rsid w:val="00355153"/>
    <w:rsid w:val="0036171E"/>
    <w:rsid w:val="003721EF"/>
    <w:rsid w:val="00390579"/>
    <w:rsid w:val="003F4732"/>
    <w:rsid w:val="00405475"/>
    <w:rsid w:val="00411026"/>
    <w:rsid w:val="00443D57"/>
    <w:rsid w:val="00445B26"/>
    <w:rsid w:val="0047534F"/>
    <w:rsid w:val="004C27E2"/>
    <w:rsid w:val="004C797F"/>
    <w:rsid w:val="004E3A0D"/>
    <w:rsid w:val="0050611D"/>
    <w:rsid w:val="005071BA"/>
    <w:rsid w:val="0059666C"/>
    <w:rsid w:val="005A0557"/>
    <w:rsid w:val="005A41BD"/>
    <w:rsid w:val="006A5C7B"/>
    <w:rsid w:val="006B23A3"/>
    <w:rsid w:val="006C6CD7"/>
    <w:rsid w:val="0073474E"/>
    <w:rsid w:val="007809FC"/>
    <w:rsid w:val="00782B70"/>
    <w:rsid w:val="007842AD"/>
    <w:rsid w:val="007E041D"/>
    <w:rsid w:val="00801B99"/>
    <w:rsid w:val="00801E02"/>
    <w:rsid w:val="008578D9"/>
    <w:rsid w:val="00877CC7"/>
    <w:rsid w:val="00885D96"/>
    <w:rsid w:val="00887B92"/>
    <w:rsid w:val="008924F7"/>
    <w:rsid w:val="008D7319"/>
    <w:rsid w:val="008E4F67"/>
    <w:rsid w:val="00900BD4"/>
    <w:rsid w:val="009C0CA3"/>
    <w:rsid w:val="009C1E69"/>
    <w:rsid w:val="009D02EB"/>
    <w:rsid w:val="009D5472"/>
    <w:rsid w:val="00A144E1"/>
    <w:rsid w:val="00A6608E"/>
    <w:rsid w:val="00A94BDE"/>
    <w:rsid w:val="00AA7E11"/>
    <w:rsid w:val="00AB7ED5"/>
    <w:rsid w:val="00BD353D"/>
    <w:rsid w:val="00BD60FF"/>
    <w:rsid w:val="00BE387F"/>
    <w:rsid w:val="00C11F1E"/>
    <w:rsid w:val="00C168E7"/>
    <w:rsid w:val="00C232C7"/>
    <w:rsid w:val="00C305F0"/>
    <w:rsid w:val="00C40FC0"/>
    <w:rsid w:val="00C76CF9"/>
    <w:rsid w:val="00C84F2B"/>
    <w:rsid w:val="00CC6DCE"/>
    <w:rsid w:val="00CF7E18"/>
    <w:rsid w:val="00D4291D"/>
    <w:rsid w:val="00D60CBC"/>
    <w:rsid w:val="00D7423F"/>
    <w:rsid w:val="00DA1D7B"/>
    <w:rsid w:val="00E672D6"/>
    <w:rsid w:val="00E95A38"/>
    <w:rsid w:val="00EC273B"/>
    <w:rsid w:val="00EC4D9B"/>
    <w:rsid w:val="00ED0003"/>
    <w:rsid w:val="00EE34E1"/>
    <w:rsid w:val="00F5187B"/>
    <w:rsid w:val="00FA452B"/>
    <w:rsid w:val="00FA6F5D"/>
    <w:rsid w:val="00FB2BE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8C85"/>
  <w15:docId w15:val="{558A626A-525E-4193-A4D4-7E63589D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F1E"/>
  </w:style>
  <w:style w:type="paragraph" w:styleId="Footer">
    <w:name w:val="footer"/>
    <w:basedOn w:val="Normal"/>
    <w:link w:val="FooterChar"/>
    <w:uiPriority w:val="99"/>
    <w:unhideWhenUsed/>
    <w:rsid w:val="00C1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1E"/>
  </w:style>
  <w:style w:type="paragraph" w:styleId="BalloonText">
    <w:name w:val="Balloon Text"/>
    <w:basedOn w:val="Normal"/>
    <w:link w:val="BalloonTextChar"/>
    <w:uiPriority w:val="99"/>
    <w:semiHidden/>
    <w:unhideWhenUsed/>
    <w:rsid w:val="00C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1E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rsid w:val="0041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1102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411026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411026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41102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1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1102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110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10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4F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8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835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1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8E7F-F50A-4CB2-A329-F6F79F4D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ARCHON Creative Design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 Tice</dc:creator>
  <cp:keywords/>
  <dc:description/>
  <cp:lastModifiedBy>Bo Gamble</cp:lastModifiedBy>
  <cp:revision>4</cp:revision>
  <cp:lastPrinted>2012-07-26T12:45:00Z</cp:lastPrinted>
  <dcterms:created xsi:type="dcterms:W3CDTF">2016-10-18T18:36:00Z</dcterms:created>
  <dcterms:modified xsi:type="dcterms:W3CDTF">2016-10-18T18:52:00Z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-284695657</vt:i4>
  </property>
</Properties>
</file>